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18F4" w:rsidRDefault="006018F4">
      <w:pPr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</w:t>
      </w:r>
      <w:r>
        <w:rPr>
          <w:rFonts w:ascii="Cambria" w:hAnsi="Cambria" w:cs="Calibri"/>
          <w:sz w:val="20"/>
          <w:szCs w:val="20"/>
          <w:lang/>
        </w:rPr>
        <w:t>МЕМОРАНДУМ НОСИОЦА ПРОЈЕКТА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</w:t>
      </w: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6018F4">
        <w:tc>
          <w:tcPr>
            <w:tcW w:w="195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Име и презиме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195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Адреса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195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6018F4" w:rsidRDefault="006018F4">
      <w:pPr>
        <w:rPr>
          <w:rFonts w:ascii="Cambria" w:hAnsi="Cambria" w:cs="Calibri"/>
          <w:b/>
          <w:bCs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1101"/>
        <w:gridCol w:w="6520"/>
        <w:gridCol w:w="2232"/>
      </w:tblGrid>
      <w:tr w:rsidR="006018F4">
        <w:tc>
          <w:tcPr>
            <w:tcW w:w="110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Пројекта</w:t>
            </w:r>
          </w:p>
        </w:tc>
        <w:tc>
          <w:tcPr>
            <w:tcW w:w="875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9853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76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  <w:tc>
          <w:tcPr>
            <w:tcW w:w="2232" w:type="dxa"/>
            <w:tcBorders>
              <w:top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на животну средину.</w:t>
            </w:r>
          </w:p>
        </w:tc>
      </w:tr>
    </w:tbl>
    <w:p w:rsidR="006018F4" w:rsidRDefault="006018F4">
      <w:pPr>
        <w:rPr>
          <w:rFonts w:ascii="Cambria" w:hAnsi="Cambria" w:cs="Calibri"/>
          <w:sz w:val="20"/>
          <w:szCs w:val="20"/>
          <w:lang/>
        </w:rPr>
      </w:pPr>
    </w:p>
    <w:p w:rsidR="006018F4" w:rsidRDefault="006018F4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У прилогу овог дописа достављам на увид студију о процени утицаја </w:t>
      </w:r>
    </w:p>
    <w:tbl>
      <w:tblPr>
        <w:tblW w:w="0" w:type="auto"/>
        <w:tblLayout w:type="fixed"/>
        <w:tblLook w:val="0000"/>
      </w:tblPr>
      <w:tblGrid>
        <w:gridCol w:w="1101"/>
        <w:gridCol w:w="8752"/>
      </w:tblGrid>
      <w:tr w:rsidR="006018F4">
        <w:tc>
          <w:tcPr>
            <w:tcW w:w="110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Пројекта</w:t>
            </w:r>
          </w:p>
        </w:tc>
        <w:tc>
          <w:tcPr>
            <w:tcW w:w="8752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98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6018F4">
        <w:tc>
          <w:tcPr>
            <w:tcW w:w="98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6018F4" w:rsidRDefault="006018F4">
      <w:pPr>
        <w:rPr>
          <w:rFonts w:ascii="Cambria" w:hAnsi="Cambria" w:cs="Calibri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2943"/>
        <w:gridCol w:w="3261"/>
        <w:gridCol w:w="476"/>
        <w:gridCol w:w="3173"/>
      </w:tblGrid>
      <w:tr w:rsidR="006018F4">
        <w:tc>
          <w:tcPr>
            <w:tcW w:w="2943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  <w:tc>
          <w:tcPr>
            <w:tcW w:w="476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на територији општине Рума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</w:p>
    <w:p w:rsidR="006018F4" w:rsidRPr="006E560F" w:rsidRDefault="006018F4">
      <w:pPr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ОУ Рума, ради давања сагласности, а у складу са чланом 16. Закона о процени утицаја на животну средину</w:t>
      </w:r>
      <w:r>
        <w:rPr>
          <w:rFonts w:ascii="Cambria" w:hAnsi="Cambria" w:cs="Cambria"/>
          <w:bCs/>
          <w:sz w:val="20"/>
          <w:lang w:val="sr-Cyrl-CS"/>
        </w:rPr>
        <w:t xml:space="preserve"> </w:t>
      </w:r>
      <w:r w:rsidRPr="006E560F">
        <w:rPr>
          <w:rFonts w:ascii="Cambria" w:hAnsi="Cambria" w:cs="Calibri"/>
          <w:bCs/>
          <w:sz w:val="20"/>
          <w:lang/>
        </w:rPr>
        <w:t>(“Сл. гласник РС”, бр. 135/04, 36/09)</w:t>
      </w:r>
      <w:r w:rsidRPr="006E560F">
        <w:t>.</w:t>
      </w:r>
    </w:p>
    <w:p w:rsidR="006018F4" w:rsidRPr="006E560F" w:rsidRDefault="006018F4">
      <w:pPr>
        <w:rPr>
          <w:rFonts w:ascii="Cambria" w:hAnsi="Cambria" w:cs="Calibri"/>
          <w:b/>
          <w:bCs/>
          <w:sz w:val="20"/>
          <w:szCs w:val="20"/>
          <w:lang/>
        </w:rPr>
      </w:pPr>
    </w:p>
    <w:p w:rsidR="006018F4" w:rsidRDefault="006018F4">
      <w:pPr>
        <w:rPr>
          <w:rFonts w:ascii="Cambria" w:hAnsi="Cambria" w:cs="Cambria"/>
          <w:sz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>Прилог:</w:t>
      </w:r>
    </w:p>
    <w:p w:rsidR="006018F4" w:rsidRDefault="006018F4">
      <w:pPr>
        <w:jc w:val="both"/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sz w:val="20"/>
          <w:lang/>
        </w:rPr>
        <w:t>-</w:t>
      </w:r>
      <w:r>
        <w:rPr>
          <w:rFonts w:ascii="Cambria" w:hAnsi="Cambria" w:cs="Cambria"/>
          <w:sz w:val="20"/>
          <w:lang w:val="sr-Cyrl-CS"/>
        </w:rPr>
        <w:t>Најмање 3 примерка Студије у писаном облику и 1 примерак у електронском облику</w:t>
      </w:r>
    </w:p>
    <w:p w:rsidR="006018F4" w:rsidRDefault="006018F4">
      <w:pPr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sz w:val="20"/>
          <w:lang/>
        </w:rPr>
        <w:t>-</w:t>
      </w:r>
      <w:r>
        <w:rPr>
          <w:rFonts w:ascii="Cambria" w:hAnsi="Cambria" w:cs="Cambria"/>
          <w:sz w:val="20"/>
          <w:lang w:val="sr-Cyrl-CS"/>
        </w:rPr>
        <w:t>Одлуку надлежног органа из предходне фазе процене утицаја</w:t>
      </w:r>
    </w:p>
    <w:p w:rsidR="006018F4" w:rsidRDefault="006018F4">
      <w:pPr>
        <w:rPr>
          <w:rFonts w:ascii="Cambria" w:hAnsi="Cambria" w:cs="Calibri"/>
          <w:b/>
          <w:sz w:val="20"/>
          <w:szCs w:val="20"/>
          <w:lang/>
        </w:rPr>
      </w:pPr>
      <w:r>
        <w:rPr>
          <w:rFonts w:ascii="Cambria" w:hAnsi="Cambria" w:cs="Cambria"/>
          <w:sz w:val="20"/>
          <w:lang/>
        </w:rPr>
        <w:t xml:space="preserve">- </w:t>
      </w:r>
      <w:r>
        <w:rPr>
          <w:rFonts w:ascii="Cambria" w:hAnsi="Cambria" w:cs="Cambria"/>
          <w:sz w:val="20"/>
          <w:lang w:val="sr-Cyrl-CS"/>
        </w:rPr>
        <w:t>Услови и сагласности других надлежних органа и организација прибављени у складу са посебним законом</w:t>
      </w:r>
    </w:p>
    <w:p w:rsidR="006018F4" w:rsidRDefault="006018F4">
      <w:pPr>
        <w:rPr>
          <w:rFonts w:ascii="Cambria" w:hAnsi="Cambria" w:cs="Calibri"/>
          <w:b/>
          <w:sz w:val="20"/>
          <w:szCs w:val="20"/>
          <w:lang/>
        </w:rPr>
      </w:pP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sz w:val="20"/>
          <w:szCs w:val="20"/>
          <w:lang/>
        </w:rPr>
        <w:t>Уз захтев приложити доказ о уплати: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- Таксу у износу од:</w:t>
      </w:r>
    </w:p>
    <w:p w:rsidR="006018F4" w:rsidRPr="006E560F" w:rsidRDefault="006018F4">
      <w:pPr>
        <w:rPr>
          <w:rFonts w:ascii="Cambria" w:hAnsi="Cambria" w:cs="Calibri"/>
          <w:sz w:val="20"/>
          <w:szCs w:val="20"/>
          <w:lang/>
        </w:rPr>
      </w:pPr>
      <w:r w:rsidRPr="006E560F">
        <w:rPr>
          <w:rFonts w:ascii="Cambria" w:hAnsi="Cambria" w:cs="Calibri"/>
          <w:sz w:val="20"/>
          <w:szCs w:val="20"/>
          <w:lang/>
        </w:rPr>
        <w:t xml:space="preserve">   а) </w:t>
      </w:r>
      <w:r w:rsidRPr="006E560F">
        <w:rPr>
          <w:rFonts w:ascii="Cambria" w:hAnsi="Cambria" w:cs="Calibri"/>
          <w:sz w:val="20"/>
          <w:szCs w:val="20"/>
          <w:lang/>
        </w:rPr>
        <w:t xml:space="preserve"> 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Pr="006E560F">
        <w:rPr>
          <w:rFonts w:ascii="Cambria" w:hAnsi="Cambria" w:cs="Calibri"/>
          <w:b/>
          <w:bCs/>
          <w:sz w:val="20"/>
          <w:szCs w:val="20"/>
          <w:lang w:val="en-US"/>
        </w:rPr>
        <w:t xml:space="preserve"> 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="00010276">
        <w:rPr>
          <w:rFonts w:ascii="Cambria" w:hAnsi="Cambria" w:cs="Calibri"/>
          <w:b/>
          <w:bCs/>
          <w:sz w:val="20"/>
          <w:szCs w:val="20"/>
          <w:lang w:val="en-US"/>
        </w:rPr>
        <w:t>42.</w:t>
      </w:r>
      <w:r w:rsidR="00085C37">
        <w:rPr>
          <w:rFonts w:ascii="Cambria" w:hAnsi="Cambria" w:cs="Calibri"/>
          <w:b/>
          <w:bCs/>
          <w:sz w:val="20"/>
          <w:szCs w:val="20"/>
          <w:lang/>
        </w:rPr>
        <w:t>530</w:t>
      </w:r>
      <w:r w:rsidRPr="006E560F">
        <w:rPr>
          <w:rFonts w:ascii="Cambria" w:hAnsi="Cambria" w:cs="Calibri"/>
          <w:b/>
          <w:bCs/>
          <w:sz w:val="20"/>
          <w:szCs w:val="20"/>
          <w:lang w:val="en-US"/>
        </w:rPr>
        <w:t>,00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Pr="006E560F">
        <w:rPr>
          <w:rFonts w:ascii="Cambria" w:hAnsi="Cambria" w:cs="Calibri"/>
          <w:sz w:val="20"/>
          <w:szCs w:val="20"/>
          <w:lang/>
        </w:rPr>
        <w:t>динара за објекат величине до 100m2</w:t>
      </w:r>
    </w:p>
    <w:p w:rsidR="006018F4" w:rsidRPr="006E560F" w:rsidRDefault="006018F4">
      <w:pPr>
        <w:rPr>
          <w:rFonts w:ascii="Cambria" w:hAnsi="Cambria" w:cs="Calibri"/>
          <w:sz w:val="20"/>
          <w:szCs w:val="20"/>
          <w:lang/>
        </w:rPr>
      </w:pPr>
      <w:r w:rsidRPr="006E560F">
        <w:rPr>
          <w:rFonts w:ascii="Cambria" w:hAnsi="Cambria" w:cs="Calibri"/>
          <w:sz w:val="20"/>
          <w:szCs w:val="20"/>
          <w:lang/>
        </w:rPr>
        <w:t xml:space="preserve">   б) </w:t>
      </w:r>
      <w:r w:rsidRPr="006E560F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Pr="006E560F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="00085C37">
        <w:rPr>
          <w:rFonts w:ascii="Cambria" w:hAnsi="Cambria" w:cs="Calibri"/>
          <w:b/>
          <w:bCs/>
          <w:sz w:val="20"/>
          <w:szCs w:val="20"/>
          <w:lang w:val="en-US"/>
        </w:rPr>
        <w:t>8</w:t>
      </w:r>
      <w:r w:rsidR="00085C37">
        <w:rPr>
          <w:rFonts w:ascii="Cambria" w:hAnsi="Cambria" w:cs="Calibri"/>
          <w:b/>
          <w:bCs/>
          <w:sz w:val="20"/>
          <w:szCs w:val="20"/>
          <w:lang/>
        </w:rPr>
        <w:t>4</w:t>
      </w:r>
      <w:r w:rsidR="00010276">
        <w:rPr>
          <w:rFonts w:ascii="Cambria" w:hAnsi="Cambria" w:cs="Calibri"/>
          <w:b/>
          <w:bCs/>
          <w:sz w:val="20"/>
          <w:szCs w:val="20"/>
          <w:lang w:val="en-US"/>
        </w:rPr>
        <w:t>.</w:t>
      </w:r>
      <w:r w:rsidR="00085C37">
        <w:rPr>
          <w:rFonts w:ascii="Cambria" w:hAnsi="Cambria" w:cs="Calibri"/>
          <w:b/>
          <w:bCs/>
          <w:sz w:val="20"/>
          <w:szCs w:val="20"/>
          <w:lang/>
        </w:rPr>
        <w:t>870</w:t>
      </w:r>
      <w:r w:rsidRPr="006E560F">
        <w:rPr>
          <w:rFonts w:ascii="Cambria" w:hAnsi="Cambria" w:cs="Calibri"/>
          <w:b/>
          <w:bCs/>
          <w:sz w:val="20"/>
          <w:szCs w:val="20"/>
          <w:lang w:val="en-US"/>
        </w:rPr>
        <w:t>,00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Pr="006E560F">
        <w:rPr>
          <w:rFonts w:ascii="Cambria" w:hAnsi="Cambria" w:cs="Calibri"/>
          <w:sz w:val="20"/>
          <w:szCs w:val="20"/>
          <w:lang/>
        </w:rPr>
        <w:t>динара за објекат величине преко 100m2 до 1000m2</w:t>
      </w:r>
    </w:p>
    <w:p w:rsidR="006018F4" w:rsidRPr="006E560F" w:rsidRDefault="006018F4">
      <w:pPr>
        <w:rPr>
          <w:rFonts w:ascii="Cambria" w:hAnsi="Cambria" w:cs="Calibri"/>
          <w:sz w:val="20"/>
          <w:szCs w:val="20"/>
          <w:lang/>
        </w:rPr>
      </w:pPr>
      <w:r w:rsidRPr="006E560F">
        <w:rPr>
          <w:rFonts w:ascii="Cambria" w:hAnsi="Cambria" w:cs="Calibri"/>
          <w:sz w:val="20"/>
          <w:szCs w:val="20"/>
          <w:lang/>
        </w:rPr>
        <w:t xml:space="preserve">   в) </w:t>
      </w:r>
      <w:r w:rsidRPr="006E560F">
        <w:rPr>
          <w:rFonts w:ascii="Cambria" w:hAnsi="Cambria" w:cs="Calibri"/>
          <w:sz w:val="20"/>
          <w:szCs w:val="20"/>
          <w:lang w:val="en-US"/>
        </w:rPr>
        <w:t xml:space="preserve"> </w:t>
      </w:r>
      <w:r w:rsidRPr="006E560F">
        <w:rPr>
          <w:rFonts w:ascii="Cambria" w:hAnsi="Cambria" w:cs="Calibri"/>
          <w:b/>
          <w:bCs/>
          <w:sz w:val="20"/>
          <w:szCs w:val="20"/>
          <w:lang w:val="sr-Cyrl-CS"/>
        </w:rPr>
        <w:t xml:space="preserve"> </w:t>
      </w:r>
      <w:r w:rsidRPr="006E560F">
        <w:rPr>
          <w:rFonts w:ascii="Cambria" w:hAnsi="Cambria" w:cs="Calibri"/>
          <w:b/>
          <w:bCs/>
          <w:sz w:val="20"/>
          <w:szCs w:val="20"/>
          <w:lang w:val="en-US"/>
        </w:rPr>
        <w:t>13</w:t>
      </w:r>
      <w:r w:rsidR="00085C37">
        <w:rPr>
          <w:rFonts w:ascii="Cambria" w:hAnsi="Cambria" w:cs="Calibri"/>
          <w:b/>
          <w:bCs/>
          <w:sz w:val="20"/>
          <w:szCs w:val="20"/>
          <w:lang/>
        </w:rPr>
        <w:t>9</w:t>
      </w:r>
      <w:r w:rsidRPr="006E560F">
        <w:rPr>
          <w:rFonts w:ascii="Cambria" w:hAnsi="Cambria" w:cs="Calibri"/>
          <w:b/>
          <w:bCs/>
          <w:sz w:val="20"/>
          <w:szCs w:val="20"/>
          <w:lang w:val="en-US"/>
        </w:rPr>
        <w:t>.</w:t>
      </w:r>
      <w:r w:rsidR="00085C37">
        <w:rPr>
          <w:rFonts w:ascii="Cambria" w:hAnsi="Cambria" w:cs="Calibri"/>
          <w:b/>
          <w:bCs/>
          <w:sz w:val="20"/>
          <w:szCs w:val="20"/>
          <w:lang/>
        </w:rPr>
        <w:t>280</w:t>
      </w:r>
      <w:r w:rsidRPr="006E560F">
        <w:rPr>
          <w:rFonts w:ascii="Cambria" w:hAnsi="Cambria" w:cs="Calibri"/>
          <w:b/>
          <w:bCs/>
          <w:sz w:val="20"/>
          <w:szCs w:val="20"/>
          <w:lang w:val="en-US"/>
        </w:rPr>
        <w:t xml:space="preserve">,00 </w:t>
      </w:r>
      <w:r w:rsidRPr="006E560F">
        <w:rPr>
          <w:rFonts w:ascii="Cambria" w:hAnsi="Cambria" w:cs="Calibri"/>
          <w:sz w:val="20"/>
          <w:szCs w:val="20"/>
          <w:lang/>
        </w:rPr>
        <w:t>динара за објекат величине преко 1000m2</w:t>
      </w:r>
    </w:p>
    <w:p w:rsidR="006018F4" w:rsidRDefault="006018F4">
      <w:pPr>
        <w:rPr>
          <w:rFonts w:ascii="Cambria" w:hAnsi="Cambria" w:cs="Calibri"/>
          <w:b/>
          <w:bCs/>
          <w:sz w:val="20"/>
          <w:szCs w:val="20"/>
          <w:lang/>
        </w:rPr>
      </w:pPr>
      <w:r w:rsidRPr="006E560F">
        <w:rPr>
          <w:rFonts w:ascii="Cambria" w:hAnsi="Cambria" w:cs="Calibri"/>
          <w:sz w:val="20"/>
          <w:szCs w:val="20"/>
          <w:lang/>
        </w:rPr>
        <w:t>уплатити на жиро рачун</w:t>
      </w:r>
      <w:r>
        <w:rPr>
          <w:rFonts w:ascii="Cambria" w:hAnsi="Cambria" w:cs="Calibri"/>
          <w:sz w:val="20"/>
          <w:szCs w:val="20"/>
          <w:lang/>
        </w:rPr>
        <w:t xml:space="preserve"> број: 840-742221843-57, сврха дознаке: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Републичка административна такса, </w:t>
      </w:r>
      <w:r>
        <w:rPr>
          <w:rFonts w:ascii="Cambria" w:hAnsi="Cambria" w:cs="Calibri"/>
          <w:sz w:val="20"/>
          <w:szCs w:val="20"/>
          <w:lang/>
        </w:rPr>
        <w:t xml:space="preserve">прималац: Буџет Републике Србије, број модела </w:t>
      </w:r>
      <w:r>
        <w:rPr>
          <w:rFonts w:ascii="Cambria" w:hAnsi="Cambria" w:cs="Calibri"/>
          <w:b/>
          <w:bCs/>
          <w:sz w:val="20"/>
          <w:szCs w:val="20"/>
          <w:lang/>
        </w:rPr>
        <w:t>97</w:t>
      </w:r>
      <w:r>
        <w:rPr>
          <w:rFonts w:ascii="Cambria" w:hAnsi="Cambria" w:cs="Calibri"/>
          <w:sz w:val="20"/>
          <w:szCs w:val="20"/>
          <w:lang/>
        </w:rPr>
        <w:t xml:space="preserve">, позив на број: </w:t>
      </w:r>
      <w:r>
        <w:rPr>
          <w:rFonts w:ascii="Cambria" w:hAnsi="Cambria" w:cs="Calibri"/>
          <w:b/>
          <w:bCs/>
          <w:sz w:val="20"/>
          <w:szCs w:val="20"/>
          <w:lang/>
        </w:rPr>
        <w:t>90-229.</w:t>
      </w:r>
      <w:r>
        <w:rPr>
          <w:rFonts w:ascii="Cambria" w:hAnsi="Cambria" w:cs="Calibri"/>
          <w:b/>
          <w:bCs/>
          <w:color w:val="FF0000"/>
          <w:sz w:val="20"/>
          <w:szCs w:val="20"/>
          <w:lang w:val="en-US"/>
        </w:rPr>
        <w:t xml:space="preserve"> 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  <w:szCs w:val="20"/>
          <w:lang/>
        </w:rPr>
        <w:t>150</w:t>
      </w:r>
      <w:r>
        <w:rPr>
          <w:rFonts w:ascii="Cambria" w:hAnsi="Cambria" w:cs="Calibri"/>
          <w:sz w:val="20"/>
          <w:szCs w:val="20"/>
          <w:lang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  <w:szCs w:val="20"/>
          <w:lang/>
        </w:rPr>
        <w:t>840-742251843-73</w:t>
      </w:r>
      <w:r>
        <w:rPr>
          <w:rFonts w:ascii="Cambria" w:hAnsi="Cambria" w:cs="Calibri"/>
          <w:sz w:val="20"/>
          <w:szCs w:val="20"/>
          <w:lang/>
        </w:rPr>
        <w:t xml:space="preserve">, сврха уплате: </w:t>
      </w:r>
      <w:r>
        <w:rPr>
          <w:rFonts w:ascii="Cambria" w:hAnsi="Cambria" w:cs="Calibri"/>
          <w:b/>
          <w:bCs/>
          <w:sz w:val="20"/>
          <w:szCs w:val="20"/>
          <w:lang/>
        </w:rPr>
        <w:t>Општинска административна такса</w:t>
      </w:r>
      <w:r>
        <w:rPr>
          <w:rFonts w:ascii="Cambria" w:hAnsi="Cambria" w:cs="Calibri"/>
          <w:sz w:val="20"/>
          <w:szCs w:val="20"/>
          <w:lang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  <w:szCs w:val="20"/>
          <w:lang/>
        </w:rPr>
        <w:t xml:space="preserve">97, </w:t>
      </w:r>
      <w:r>
        <w:rPr>
          <w:rFonts w:ascii="Cambria" w:hAnsi="Cambria" w:cs="Calibri"/>
          <w:b/>
          <w:bCs/>
          <w:sz w:val="20"/>
          <w:szCs w:val="20"/>
          <w:lang/>
        </w:rPr>
        <w:t xml:space="preserve">                                       </w:t>
      </w:r>
      <w:r>
        <w:rPr>
          <w:rFonts w:ascii="Cambria" w:hAnsi="Cambria" w:cs="Calibri"/>
          <w:sz w:val="20"/>
          <w:szCs w:val="20"/>
          <w:lang/>
        </w:rPr>
        <w:t xml:space="preserve">позив на број: </w:t>
      </w:r>
      <w:r>
        <w:rPr>
          <w:rFonts w:ascii="Cambria" w:hAnsi="Cambria" w:cs="Calibri"/>
          <w:b/>
          <w:bCs/>
          <w:sz w:val="20"/>
          <w:szCs w:val="20"/>
          <w:lang/>
        </w:rPr>
        <w:t>90-229.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</w:p>
    <w:p w:rsidR="006018F4" w:rsidRDefault="006018F4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Носилац пројекта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                                         </w:t>
      </w:r>
    </w:p>
    <w:p w:rsidR="006018F4" w:rsidRDefault="006018F4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                                                                                                                               </w:t>
      </w:r>
    </w:p>
    <w:p w:rsidR="006018F4" w:rsidRDefault="006018F4">
      <w:pPr>
        <w:ind w:left="4254" w:firstLine="709"/>
      </w:pPr>
      <w:r>
        <w:rPr>
          <w:rFonts w:ascii="Cambria" w:hAnsi="Cambria" w:cs="Calibri"/>
          <w:sz w:val="20"/>
          <w:szCs w:val="20"/>
          <w:lang/>
        </w:rPr>
        <w:t>_______________________________________________________________</w:t>
      </w:r>
    </w:p>
    <w:sectPr w:rsidR="006018F4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735" w:rsidRDefault="00A56735">
      <w:r>
        <w:separator/>
      </w:r>
    </w:p>
  </w:endnote>
  <w:endnote w:type="continuationSeparator" w:id="1">
    <w:p w:rsidR="00A56735" w:rsidRDefault="00A56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8.5-2.1</w:t>
    </w:r>
    <w:r>
      <w:rPr>
        <w:rFonts w:ascii="Cambria" w:hAnsi="Cambria" w:cs="Cambria"/>
        <w:i/>
        <w:sz w:val="18"/>
        <w:lang/>
      </w:rPr>
      <w:t xml:space="preserve">.5                               </w:t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9001:2015 Систем менаџмента квалитетом</w:t>
    </w:r>
  </w:p>
  <w:p w:rsidR="006018F4" w:rsidRDefault="006018F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735" w:rsidRDefault="00A56735">
      <w:r>
        <w:separator/>
      </w:r>
    </w:p>
  </w:footnote>
  <w:footnote w:type="continuationSeparator" w:id="1">
    <w:p w:rsidR="00A56735" w:rsidRDefault="00A56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6018F4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6018F4" w:rsidRDefault="00085C3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6018F4" w:rsidRDefault="006018F4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6018F4" w:rsidRDefault="006018F4">
          <w:pPr>
            <w:tabs>
              <w:tab w:val="center" w:pos="4153"/>
              <w:tab w:val="right" w:pos="8306"/>
            </w:tabs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6018F4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6018F4" w:rsidRDefault="006018F4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 xml:space="preserve">Захтев за </w:t>
          </w:r>
          <w:r>
            <w:rPr>
              <w:rFonts w:ascii="Cambria" w:hAnsi="Cambria" w:cs="Cambria"/>
              <w:sz w:val="28"/>
              <w:szCs w:val="36"/>
              <w:lang/>
            </w:rPr>
            <w:t>давање сагласности на Студију о процени утицаја на животну средину</w:t>
          </w:r>
        </w:p>
      </w:tc>
    </w:tr>
  </w:tbl>
  <w:p w:rsidR="006018F4" w:rsidRDefault="006018F4">
    <w:pPr>
      <w:pStyle w:val="Header"/>
      <w:rPr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E560F"/>
    <w:rsid w:val="00010276"/>
    <w:rsid w:val="00085C37"/>
    <w:rsid w:val="0051463C"/>
    <w:rsid w:val="006018F4"/>
    <w:rsid w:val="006E560F"/>
    <w:rsid w:val="00A5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FooterChar">
    <w:name w:val="Footer Char"/>
    <w:rPr>
      <w:rFonts w:eastAsia="Lucida Sans Unicode"/>
      <w:kern w:val="1"/>
      <w:sz w:val="24"/>
      <w:szCs w:val="24"/>
      <w:lang/>
    </w:rPr>
  </w:style>
  <w:style w:type="character" w:customStyle="1" w:styleId="DefaultParagraphFont1">
    <w:name w:val="Default Paragraph Font1"/>
  </w:style>
  <w:style w:type="character" w:customStyle="1" w:styleId="WW-Absatz-Standardschriftart1">
    <w:name w:val="WW-Absatz-Standardschriftart1"/>
  </w:style>
  <w:style w:type="character" w:customStyle="1" w:styleId="HeaderChar">
    <w:name w:val="Header Char"/>
    <w:rPr>
      <w:rFonts w:eastAsia="Lucida Sans Unicode"/>
      <w:kern w:val="1"/>
      <w:sz w:val="24"/>
      <w:szCs w:val="24"/>
      <w:lang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kern w:val="1"/>
      <w:sz w:val="22"/>
      <w:szCs w:val="22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2018-08-13T07:21:00Z</cp:lastPrinted>
  <dcterms:created xsi:type="dcterms:W3CDTF">2021-07-02T08:41:00Z</dcterms:created>
  <dcterms:modified xsi:type="dcterms:W3CDTF">2021-07-02T08:41:00Z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